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8352A" w14:textId="77777777" w:rsidR="00CC3BBD" w:rsidRPr="00A06BAC" w:rsidRDefault="00CC3BB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06BA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06BAC">
        <w:rPr>
          <w:rFonts w:ascii="Tahoma" w:hAnsi="Tahoma" w:cs="Tahoma"/>
          <w:b/>
          <w:sz w:val="24"/>
          <w:szCs w:val="24"/>
          <w:lang w:val="cs-CZ"/>
        </w:rPr>
        <w:br/>
      </w:r>
      <w:r w:rsidRPr="00A06BAC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A06BAC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72176EE1" w14:textId="77777777" w:rsidR="00CC3BBD" w:rsidRPr="00A06BAC" w:rsidRDefault="00CC3BB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06BAC">
        <w:rPr>
          <w:rFonts w:ascii="Tahoma" w:hAnsi="Tahoma" w:cs="Tahoma"/>
          <w:b/>
          <w:sz w:val="24"/>
          <w:szCs w:val="24"/>
          <w:lang w:val="cs-CZ"/>
        </w:rPr>
        <w:t>o</w:t>
      </w:r>
      <w:r w:rsidRPr="00A06BAC">
        <w:rPr>
          <w:rFonts w:ascii="Tahoma" w:hAnsi="Tahoma" w:cs="Tahoma"/>
          <w:b/>
          <w:noProof/>
          <w:sz w:val="24"/>
          <w:szCs w:val="24"/>
          <w:lang w:val="cs-CZ"/>
        </w:rPr>
        <w:t>ddělení výběru pojistného</w:t>
      </w:r>
      <w:r w:rsidRPr="00A06BA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A9BC2FE" w14:textId="77777777" w:rsidR="00CC3BBD" w:rsidRPr="00A06BAC" w:rsidRDefault="00CC3BBD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06BAC">
        <w:rPr>
          <w:rFonts w:ascii="Tahoma" w:hAnsi="Tahoma" w:cs="Tahoma"/>
          <w:b/>
          <w:sz w:val="24"/>
          <w:szCs w:val="24"/>
          <w:lang w:val="cs-CZ"/>
        </w:rPr>
        <w:t>(</w:t>
      </w:r>
      <w:r w:rsidRPr="00A06BAC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Břeclav</w:t>
      </w:r>
      <w:r w:rsidRPr="00A06BAC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3E379FE7" w14:textId="77777777" w:rsidR="00CC3BBD" w:rsidRPr="00A06BAC" w:rsidRDefault="00CC3BBD" w:rsidP="00CC3BB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A06BAC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76FE3F8D" w14:textId="77777777" w:rsidR="00CC3BBD" w:rsidRPr="00A06BAC" w:rsidRDefault="00CC3BBD" w:rsidP="00CC3BB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06BAC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A06BA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693FD35" w14:textId="77777777" w:rsidR="00CC3BBD" w:rsidRPr="00A06BAC" w:rsidRDefault="00CC3BBD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665A197" w14:textId="77777777" w:rsidR="00CC3BBD" w:rsidRPr="00A06BAC" w:rsidRDefault="00CC3BB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A06BAC">
        <w:rPr>
          <w:rFonts w:cs="Tahoma"/>
          <w:szCs w:val="20"/>
        </w:rPr>
        <w:tab/>
      </w:r>
      <w:r w:rsidRPr="00A06BAC">
        <w:rPr>
          <w:rFonts w:cs="Tahoma"/>
          <w:szCs w:val="20"/>
        </w:rPr>
        <w:tab/>
      </w:r>
      <w:r w:rsidRPr="00A06BAC">
        <w:rPr>
          <w:rFonts w:cs="Tahoma"/>
          <w:szCs w:val="20"/>
        </w:rPr>
        <w:tab/>
      </w:r>
      <w:r w:rsidRPr="00A06BAC">
        <w:rPr>
          <w:rFonts w:cs="Tahoma"/>
          <w:szCs w:val="20"/>
        </w:rPr>
        <w:tab/>
      </w:r>
      <w:r w:rsidRPr="00A06BAC">
        <w:rPr>
          <w:rFonts w:cs="Tahoma"/>
          <w:szCs w:val="20"/>
        </w:rPr>
        <w:tab/>
      </w:r>
      <w:r w:rsidRPr="00A06BAC">
        <w:rPr>
          <w:rFonts w:ascii="Tahoma" w:hAnsi="Tahoma" w:cs="Tahoma"/>
          <w:sz w:val="20"/>
          <w:szCs w:val="20"/>
        </w:rPr>
        <w:t xml:space="preserve">Č. j. </w:t>
      </w:r>
      <w:r w:rsidRPr="00A06BAC">
        <w:rPr>
          <w:rFonts w:ascii="Tahoma" w:hAnsi="Tahoma" w:cs="Tahoma"/>
          <w:noProof/>
          <w:sz w:val="20"/>
          <w:szCs w:val="20"/>
        </w:rPr>
        <w:t>4704/00004984/26/VR</w:t>
      </w:r>
    </w:p>
    <w:p w14:paraId="53F4CE55" w14:textId="77777777" w:rsidR="00CC3BBD" w:rsidRPr="00A06BAC" w:rsidRDefault="00CC3BBD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ab/>
      </w:r>
      <w:r w:rsidRPr="00A06BAC">
        <w:rPr>
          <w:rFonts w:ascii="Tahoma" w:hAnsi="Tahoma" w:cs="Tahoma"/>
          <w:sz w:val="20"/>
          <w:szCs w:val="20"/>
        </w:rPr>
        <w:tab/>
      </w:r>
      <w:r w:rsidRPr="00A06BAC">
        <w:rPr>
          <w:rFonts w:ascii="Tahoma" w:hAnsi="Tahoma" w:cs="Tahoma"/>
          <w:sz w:val="20"/>
          <w:szCs w:val="20"/>
        </w:rPr>
        <w:tab/>
      </w:r>
      <w:r w:rsidRPr="00A06BAC">
        <w:rPr>
          <w:rFonts w:ascii="Tahoma" w:hAnsi="Tahoma" w:cs="Tahoma"/>
          <w:sz w:val="20"/>
          <w:szCs w:val="20"/>
        </w:rPr>
        <w:tab/>
      </w:r>
      <w:r w:rsidRPr="00A06BA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06BAC">
        <w:rPr>
          <w:rFonts w:ascii="Tahoma" w:hAnsi="Tahoma" w:cs="Tahoma"/>
          <w:sz w:val="20"/>
          <w:szCs w:val="20"/>
        </w:rPr>
        <w:t>zn</w:t>
      </w:r>
      <w:proofErr w:type="spellEnd"/>
      <w:r w:rsidRPr="00A06BAC">
        <w:rPr>
          <w:rFonts w:ascii="Tahoma" w:hAnsi="Tahoma" w:cs="Tahoma"/>
          <w:sz w:val="20"/>
          <w:szCs w:val="20"/>
        </w:rPr>
        <w:t xml:space="preserve">.  </w:t>
      </w:r>
      <w:r w:rsidRPr="00A06BAC">
        <w:rPr>
          <w:rFonts w:ascii="Tahoma" w:hAnsi="Tahoma" w:cs="Tahoma"/>
          <w:noProof/>
          <w:sz w:val="20"/>
          <w:szCs w:val="20"/>
        </w:rPr>
        <w:t>4704/12006686/20260611</w:t>
      </w:r>
    </w:p>
    <w:p w14:paraId="719C80B9" w14:textId="7F84EDEE" w:rsidR="00CC3BBD" w:rsidRDefault="00CC3BB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11. 6. 2026</w:t>
      </w:r>
    </w:p>
    <w:p w14:paraId="1C031DFD" w14:textId="77777777" w:rsidR="00CC3BBD" w:rsidRPr="00083F48" w:rsidRDefault="00CC3BB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EA2323A" w14:textId="57A67EE5" w:rsidR="00CC3BBD" w:rsidRPr="00A06BAC" w:rsidRDefault="00CC3BB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246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Kraj Vysočina, Jihomoravský kraj a Zlínský kraj 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(dále také „ÚSSZ“) příslušný k vyhlášení výběrového řízení podle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</w:t>
      </w:r>
      <w:r w:rsidRPr="00A06BAC">
        <w:rPr>
          <w:rFonts w:ascii="Tahoma" w:hAnsi="Tahoma" w:cs="Tahoma"/>
          <w:sz w:val="20"/>
          <w:szCs w:val="20"/>
          <w:lang w:val="cs-CZ"/>
        </w:rPr>
        <w:t>řízení na výše uvedené služební místo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6F6DA133" w14:textId="77777777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5BCE2254" w14:textId="77777777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0E07D3A6" w14:textId="77777777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5D4F46B1" w14:textId="601C828F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Husova 2994/1a, 690 02 Břeclav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4557E7C4" w14:textId="77777777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8632085" w14:textId="77777777" w:rsidR="00CC3BBD" w:rsidRPr="00A06BAC" w:rsidRDefault="00CC3BBD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DE371BE" w14:textId="77777777" w:rsidR="00CC3BBD" w:rsidRPr="00A06BAC" w:rsidRDefault="00CC3BBD" w:rsidP="00387B1A">
      <w:pPr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A06BAC">
        <w:rPr>
          <w:rFonts w:ascii="Tahoma" w:hAnsi="Tahoma" w:cs="Tahoma"/>
          <w:sz w:val="20"/>
          <w:szCs w:val="20"/>
          <w:lang w:val="cs-CZ"/>
        </w:rPr>
        <w:t>.</w:t>
      </w:r>
    </w:p>
    <w:p w14:paraId="498F87A6" w14:textId="10567F10" w:rsidR="00CC3BBD" w:rsidRPr="00A06BAC" w:rsidRDefault="00CC3BB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A06BA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06BA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253CE70" w14:textId="6155353E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06BAC">
        <w:rPr>
          <w:rFonts w:ascii="Tahoma" w:hAnsi="Tahoma" w:cs="Tahoma"/>
          <w:sz w:val="20"/>
          <w:szCs w:val="20"/>
          <w:lang w:val="cs-CZ"/>
        </w:rPr>
        <w:t>:</w:t>
      </w:r>
    </w:p>
    <w:p w14:paraId="04235E15" w14:textId="115D386E" w:rsidR="00CC3BBD" w:rsidRPr="00A06BAC" w:rsidRDefault="00CC3BB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 xml:space="preserve">platový tarif v rozmezí od </w:t>
      </w:r>
      <w:r w:rsidRPr="00A06BAC">
        <w:rPr>
          <w:rFonts w:ascii="Tahoma" w:hAnsi="Tahoma" w:cs="Tahoma"/>
          <w:noProof/>
          <w:sz w:val="20"/>
          <w:szCs w:val="20"/>
        </w:rPr>
        <w:t>25 190</w:t>
      </w:r>
      <w:r w:rsidRPr="00A06BAC">
        <w:rPr>
          <w:rFonts w:ascii="Tahoma" w:hAnsi="Tahoma" w:cs="Tahoma"/>
          <w:sz w:val="20"/>
          <w:szCs w:val="20"/>
        </w:rPr>
        <w:t xml:space="preserve"> Kč do </w:t>
      </w:r>
      <w:r w:rsidRPr="00A06BAC">
        <w:rPr>
          <w:rFonts w:ascii="Tahoma" w:hAnsi="Tahoma" w:cs="Tahoma"/>
          <w:noProof/>
          <w:sz w:val="20"/>
          <w:szCs w:val="20"/>
        </w:rPr>
        <w:t>36 210</w:t>
      </w:r>
      <w:r w:rsidRPr="00A06BA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06BA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06BAC">
        <w:rPr>
          <w:rFonts w:ascii="Tahoma" w:hAnsi="Tahoma" w:cs="Tahoma"/>
          <w:sz w:val="20"/>
          <w:szCs w:val="20"/>
        </w:rPr>
        <w:t>),</w:t>
      </w:r>
    </w:p>
    <w:p w14:paraId="5BDCF25E" w14:textId="3A4B7974" w:rsidR="00CC3BBD" w:rsidRPr="00A06BAC" w:rsidRDefault="00CC3BB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06BAC">
        <w:rPr>
          <w:rFonts w:ascii="Tahoma" w:hAnsi="Tahoma" w:cs="Tahoma"/>
          <w:noProof/>
          <w:sz w:val="20"/>
          <w:szCs w:val="20"/>
        </w:rPr>
        <w:t>1 811</w:t>
      </w:r>
      <w:r w:rsidRPr="00A06BAC">
        <w:rPr>
          <w:rFonts w:ascii="Tahoma" w:hAnsi="Tahoma" w:cs="Tahoma"/>
          <w:sz w:val="20"/>
          <w:szCs w:val="20"/>
        </w:rPr>
        <w:t xml:space="preserve"> Kč do </w:t>
      </w:r>
      <w:r w:rsidRPr="00A06BAC">
        <w:rPr>
          <w:rFonts w:ascii="Tahoma" w:hAnsi="Tahoma" w:cs="Tahoma"/>
          <w:noProof/>
          <w:sz w:val="20"/>
          <w:szCs w:val="20"/>
        </w:rPr>
        <w:t>5 432</w:t>
      </w:r>
      <w:r w:rsidRPr="00A06BA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A06BAC">
        <w:rPr>
          <w:rFonts w:ascii="Tahoma" w:hAnsi="Tahoma" w:cs="Tahoma"/>
          <w:sz w:val="20"/>
          <w:szCs w:val="20"/>
        </w:rPr>
        <w:t> </w:t>
      </w:r>
      <w:r w:rsidRPr="00A06BAC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A06BA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06BAC">
        <w:rPr>
          <w:rFonts w:ascii="Tahoma" w:hAnsi="Tahoma" w:cs="Tahoma"/>
          <w:sz w:val="20"/>
          <w:szCs w:val="20"/>
        </w:rPr>
        <w:t>,</w:t>
      </w:r>
    </w:p>
    <w:p w14:paraId="464AD677" w14:textId="6E81A01E" w:rsidR="00CC3BBD" w:rsidRPr="00A06BAC" w:rsidRDefault="00CC3BBD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 xml:space="preserve">zvláštní příplatek: </w:t>
      </w:r>
      <w:r w:rsidRPr="00A06BAC">
        <w:rPr>
          <w:rFonts w:ascii="Tahoma" w:hAnsi="Tahoma" w:cs="Tahoma"/>
          <w:noProof/>
          <w:sz w:val="20"/>
          <w:szCs w:val="20"/>
        </w:rPr>
        <w:t>není stanoven</w:t>
      </w:r>
      <w:r w:rsidRPr="00A06BAC">
        <w:rPr>
          <w:rFonts w:ascii="Tahoma" w:hAnsi="Tahoma" w:cs="Tahoma"/>
          <w:sz w:val="20"/>
          <w:szCs w:val="20"/>
        </w:rPr>
        <w:t>.</w:t>
      </w:r>
    </w:p>
    <w:p w14:paraId="401276A9" w14:textId="77777777" w:rsidR="00CC3BBD" w:rsidRPr="00072EFF" w:rsidRDefault="00CC3BBD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C756C04" w14:textId="77777777" w:rsidR="00CC3BBD" w:rsidRPr="0009445C" w:rsidRDefault="00CC3BB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A06BAC">
        <w:rPr>
          <w:rFonts w:ascii="Tahoma" w:hAnsi="Tahoma" w:cs="Tahoma"/>
          <w:sz w:val="20"/>
          <w:szCs w:val="20"/>
        </w:rPr>
        <w:t>služební</w:t>
      </w:r>
      <w:proofErr w:type="spellEnd"/>
      <w:r w:rsidRPr="00A06BA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06BAC">
        <w:rPr>
          <w:rFonts w:ascii="Tahoma" w:hAnsi="Tahoma" w:cs="Tahoma"/>
          <w:sz w:val="20"/>
          <w:szCs w:val="20"/>
        </w:rPr>
        <w:t>místo</w:t>
      </w:r>
      <w:proofErr w:type="spellEnd"/>
      <w:r w:rsidRPr="00A06BA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06BAC">
        <w:rPr>
          <w:rFonts w:ascii="Tahoma" w:hAnsi="Tahoma" w:cs="Tahoma"/>
          <w:sz w:val="20"/>
          <w:szCs w:val="20"/>
        </w:rPr>
        <w:t>činí</w:t>
      </w:r>
      <w:proofErr w:type="spellEnd"/>
      <w:r w:rsidRPr="00A06BAC">
        <w:rPr>
          <w:rFonts w:ascii="Tahoma" w:hAnsi="Tahoma" w:cs="Tahoma"/>
          <w:sz w:val="20"/>
          <w:szCs w:val="20"/>
        </w:rPr>
        <w:t xml:space="preserve"> </w:t>
      </w:r>
      <w:r w:rsidRPr="00A06BAC">
        <w:rPr>
          <w:rFonts w:ascii="Tahoma" w:hAnsi="Tahoma" w:cs="Tahoma"/>
          <w:noProof/>
          <w:sz w:val="20"/>
          <w:szCs w:val="20"/>
        </w:rPr>
        <w:t>31 360</w:t>
      </w:r>
      <w:r w:rsidRPr="00A06BA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06BAC">
        <w:rPr>
          <w:rFonts w:ascii="Tahoma" w:hAnsi="Tahoma" w:cs="Tahoma"/>
          <w:sz w:val="20"/>
          <w:szCs w:val="20"/>
        </w:rPr>
        <w:t>Kč</w:t>
      </w:r>
      <w:proofErr w:type="spellEnd"/>
      <w:r w:rsidRPr="00A06BAC">
        <w:rPr>
          <w:rFonts w:ascii="Tahoma" w:hAnsi="Tahoma" w:cs="Tahoma"/>
          <w:sz w:val="20"/>
          <w:szCs w:val="20"/>
        </w:rPr>
        <w:t>.</w:t>
      </w:r>
    </w:p>
    <w:p w14:paraId="5FBD86E7" w14:textId="77777777" w:rsidR="00CC3BBD" w:rsidRDefault="00CC3BB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58AFCB3" w14:textId="3D539D5A" w:rsidR="00A06BAC" w:rsidRDefault="00CC3BBD" w:rsidP="00A06BAC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Provádí složité případy vymáhání pohledávek všemi formami správní exekuce a soudního výkonu rozhodnutí a jedná před příslušnými soudy ve věcech vymáhání a</w:t>
      </w:r>
      <w:r w:rsidR="00A06BAC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právního zajištění pohledávek. Zajišťuje pohledávky všemi právními prostředky. Zpracovává podklady pro odpis pohledávek pro jejich nedobytnost a vede jejich evidenci. Zpracovává podklady pro přihlášení (uplatnění) pohledávek v dražbách, v pozůstalostním řízení, v insolvenčním řízení a v případě likvidace právnických osob, provádí příslušné úkony s tím související a vede příslušné spisové evidence. Připravuje podklady pro rozhodování o promíjení penále ve svěřených případech. Rozhoduje v řízení o</w:t>
      </w:r>
      <w:r w:rsidR="00A06BAC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povolení splátek dlužného pojistného a o námitkách podaných do výkazu nedoplatků a podaných v</w:t>
      </w:r>
      <w:r w:rsidR="00A06BAC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rámci správní exekuce. Podává příslušnému úřadu návrhy na zrušení živnostenského oprávnění. Zajišťuje součinnost s příslušnými orgány v trestním řízení. Vyřizuje dotazy Policie ČR, soudů a dalších organizací ve vymezené působnosti. Poskytuje součinnost soudním exekutorům včetně podávání návrhů na</w:t>
      </w:r>
      <w:r w:rsidR="00A06BAC">
        <w:rPr>
          <w:rFonts w:ascii="Tahoma" w:hAnsi="Tahoma" w:cs="Tahoma"/>
          <w:noProof/>
          <w:sz w:val="20"/>
          <w:szCs w:val="20"/>
          <w:lang w:val="cs-CZ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provedení exekuce soudním exekutorem.</w:t>
      </w:r>
      <w:r w:rsidR="00A06BA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A06BAC" w:rsidRPr="00A06BAC">
        <w:rPr>
          <w:rFonts w:ascii="Tahoma" w:hAnsi="Tahoma" w:cs="Tahoma"/>
          <w:noProof/>
          <w:sz w:val="20"/>
          <w:szCs w:val="20"/>
        </w:rPr>
        <w:t>Ve všech shora uvedených oblastech vykonává konzultační a</w:t>
      </w:r>
      <w:r w:rsidR="00A06BAC">
        <w:rPr>
          <w:rFonts w:ascii="Tahoma" w:hAnsi="Tahoma" w:cs="Tahoma"/>
          <w:noProof/>
          <w:sz w:val="20"/>
          <w:szCs w:val="20"/>
        </w:rPr>
        <w:t> </w:t>
      </w:r>
      <w:r w:rsidR="00A06BAC" w:rsidRPr="00A06BAC">
        <w:rPr>
          <w:rFonts w:ascii="Tahoma" w:hAnsi="Tahoma" w:cs="Tahoma"/>
          <w:noProof/>
          <w:sz w:val="20"/>
          <w:szCs w:val="20"/>
        </w:rPr>
        <w:t>poradenskou činnost. Plní další úkoly v rámci stanoveného oboru služby dle pokynů představeného.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</w:p>
    <w:p w14:paraId="1CEE6F1C" w14:textId="77777777" w:rsidR="00A06BAC" w:rsidRDefault="00A06BAC" w:rsidP="00A06BAC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72F862C5" w14:textId="67CB1900" w:rsidR="00CC3BBD" w:rsidRPr="00A06BAC" w:rsidRDefault="00CC3BBD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06BA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06BA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06BA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06BA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06BA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22. 6. 2026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,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DF2240A" w14:textId="52712A24" w:rsidR="00CC3BBD" w:rsidRPr="00A06BAC" w:rsidRDefault="00CC3BB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6BA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A06BAC">
        <w:rPr>
          <w:rFonts w:ascii="Tahoma" w:hAnsi="Tahoma" w:cs="Tahoma"/>
          <w:b/>
          <w:noProof/>
          <w:sz w:val="20"/>
          <w:szCs w:val="20"/>
        </w:rPr>
        <w:t>posta.xb@cssz.cz</w:t>
      </w:r>
      <w:r w:rsidRPr="00A06BAC">
        <w:rPr>
          <w:rFonts w:ascii="Tahoma" w:hAnsi="Tahoma" w:cs="Tahoma"/>
          <w:sz w:val="20"/>
          <w:szCs w:val="20"/>
        </w:rPr>
        <w:t>,</w:t>
      </w:r>
    </w:p>
    <w:p w14:paraId="0D5D72DF" w14:textId="5A6A9346" w:rsidR="00CC3BBD" w:rsidRPr="00A06BAC" w:rsidRDefault="00CC3BB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06BAC">
        <w:rPr>
          <w:rFonts w:ascii="Tahoma" w:hAnsi="Tahoma" w:cs="Tahoma"/>
          <w:noProof/>
          <w:sz w:val="20"/>
          <w:szCs w:val="20"/>
        </w:rPr>
        <w:t>PBGD4TI</w:t>
      </w:r>
      <w:r w:rsidRPr="00A06BAC">
        <w:rPr>
          <w:rFonts w:ascii="Tahoma" w:hAnsi="Tahoma" w:cs="Tahoma"/>
          <w:sz w:val="20"/>
          <w:szCs w:val="20"/>
        </w:rPr>
        <w:t>,</w:t>
      </w:r>
    </w:p>
    <w:p w14:paraId="550C8351" w14:textId="5DE100A7" w:rsidR="00CC3BBD" w:rsidRPr="00A06BAC" w:rsidRDefault="00CC3BB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06BAC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A06BAC" w:rsidRPr="00A06BAC">
        <w:rPr>
          <w:rFonts w:ascii="Tahoma" w:hAnsi="Tahoma" w:cs="Tahoma"/>
          <w:noProof/>
          <w:sz w:val="20"/>
          <w:szCs w:val="20"/>
        </w:rPr>
        <w:t> </w:t>
      </w:r>
      <w:r w:rsidRPr="00A06BAC">
        <w:rPr>
          <w:rFonts w:ascii="Tahoma" w:hAnsi="Tahoma" w:cs="Tahoma"/>
          <w:noProof/>
          <w:sz w:val="20"/>
          <w:szCs w:val="20"/>
        </w:rPr>
        <w:t>Zlínský kraj</w:t>
      </w:r>
      <w:r w:rsidRPr="00A06BAC">
        <w:rPr>
          <w:rFonts w:ascii="Tahoma" w:hAnsi="Tahoma" w:cs="Tahoma"/>
          <w:sz w:val="20"/>
          <w:szCs w:val="20"/>
        </w:rPr>
        <w:t xml:space="preserve">, </w:t>
      </w:r>
      <w:r w:rsidRPr="00A06BAC">
        <w:rPr>
          <w:rFonts w:ascii="Tahoma" w:hAnsi="Tahoma" w:cs="Tahoma"/>
          <w:noProof/>
          <w:sz w:val="20"/>
          <w:szCs w:val="20"/>
        </w:rPr>
        <w:t>Veveří 7, 602 00 Brno</w:t>
      </w:r>
      <w:r w:rsidRPr="00A06BAC">
        <w:rPr>
          <w:rFonts w:ascii="Tahoma" w:hAnsi="Tahoma" w:cs="Tahoma"/>
          <w:sz w:val="20"/>
          <w:szCs w:val="20"/>
        </w:rPr>
        <w:t xml:space="preserve"> nebo</w:t>
      </w:r>
    </w:p>
    <w:p w14:paraId="5C169E01" w14:textId="77777777" w:rsidR="00CC3BBD" w:rsidRPr="00A06BAC" w:rsidRDefault="00CC3BBD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AB8758F" w14:textId="77777777" w:rsidR="00CC3BBD" w:rsidRPr="00EA14B8" w:rsidRDefault="00CC3BB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182F00D" w14:textId="1E263FF7" w:rsidR="00CC3BBD" w:rsidRPr="0003051C" w:rsidRDefault="00CC3BB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v organizačním útvaru o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ddělení výběru pojistného (OSSZ Břeclav)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A06BAC">
        <w:rPr>
          <w:rFonts w:ascii="Tahoma" w:hAnsi="Tahoma" w:cs="Tahoma"/>
          <w:sz w:val="20"/>
          <w:szCs w:val="20"/>
          <w:lang w:val="cs-CZ"/>
        </w:rPr>
        <w:t>, ID 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12006686</w:t>
      </w:r>
      <w:r w:rsidRPr="00A06BA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C98142F" w14:textId="088F5AB4" w:rsidR="00CC3BBD" w:rsidRPr="00083F48" w:rsidRDefault="00CC3BBD" w:rsidP="00CC3BB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</w:t>
      </w:r>
      <w:r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C3BBD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014B21CD" w14:textId="77777777" w:rsidR="00CC3BBD" w:rsidRPr="00083F48" w:rsidRDefault="00CC3BBD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A5C56F7" w14:textId="77777777" w:rsidR="00CC3BBD" w:rsidRPr="00083F48" w:rsidRDefault="00CC3BB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38122FE" w14:textId="77777777" w:rsidR="00CC3BBD" w:rsidRPr="00083F48" w:rsidRDefault="00CC3BB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C282060" w14:textId="77777777" w:rsidR="00CC3BBD" w:rsidRPr="00083F48" w:rsidRDefault="00CC3BB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A6EBBE4" w14:textId="77777777" w:rsidR="00CC3BBD" w:rsidRPr="00A06BAC" w:rsidRDefault="00CC3BB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r w:rsidRPr="00A06BAC">
        <w:rPr>
          <w:rFonts w:ascii="Tahoma" w:hAnsi="Tahoma" w:cs="Tahoma"/>
          <w:sz w:val="20"/>
          <w:szCs w:val="20"/>
          <w:lang w:val="cs-CZ"/>
        </w:rPr>
        <w:t>výpisu - jméno, příjmení a datum narození</w:t>
      </w:r>
      <w:r w:rsidRPr="00A06BA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A06BAC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52B22CD" w14:textId="77777777" w:rsidR="00CC3BBD" w:rsidRPr="00A06BAC" w:rsidRDefault="00CC3BBD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A06BA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E2C772" w14:textId="77777777" w:rsidR="00CC3BBD" w:rsidRPr="00167619" w:rsidRDefault="00CC3BBD" w:rsidP="00A06BAC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A06BA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A06BAC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A06BAC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A06BA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10A4A5D" w14:textId="77777777" w:rsidR="00CC3BBD" w:rsidRPr="00083F48" w:rsidRDefault="00CC3BBD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2D3A57A" w14:textId="77777777" w:rsidR="00CC3BBD" w:rsidRDefault="00CC3BB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C803567" w14:textId="77777777" w:rsidR="00CC3BBD" w:rsidRPr="004A2057" w:rsidRDefault="00CC3BB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D8D8278" w14:textId="77777777" w:rsidR="00CC3BBD" w:rsidRPr="00633C73" w:rsidRDefault="00CC3BBD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8D2E519" w14:textId="77777777" w:rsidR="00CC3BBD" w:rsidRDefault="00CC3BB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DABD011" w14:textId="77777777" w:rsidR="00CC3BBD" w:rsidRPr="00083F48" w:rsidRDefault="00CC3BBD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359E9CD" w14:textId="77777777" w:rsidR="00CC3BBD" w:rsidRPr="00083F48" w:rsidRDefault="00CC3BBD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B6B3E35" w14:textId="77777777" w:rsidR="00CC3BBD" w:rsidRPr="00083F48" w:rsidRDefault="00CC3BBD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C3E3DD5" w14:textId="77777777" w:rsidR="00CC3BBD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15D992" w14:textId="77777777" w:rsidR="00A06BAC" w:rsidRDefault="00A06B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DAF8D9" w14:textId="77777777" w:rsidR="00A06BAC" w:rsidRDefault="00A06B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6CFAC2" w14:textId="77777777" w:rsidR="00A06BAC" w:rsidRPr="00083F48" w:rsidRDefault="00A06BA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D718A0" w14:textId="77777777" w:rsidR="00CC3BBD" w:rsidRPr="00083F48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D8A2E5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9EDECE8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57A63F38" w14:textId="5525CA06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</w:t>
      </w:r>
      <w:r w:rsidR="00A06BAC" w:rsidRPr="00A06BAC">
        <w:rPr>
          <w:rFonts w:ascii="Tahoma" w:hAnsi="Tahoma" w:cs="Tahoma"/>
          <w:sz w:val="20"/>
          <w:szCs w:val="20"/>
          <w:lang w:val="cs-CZ"/>
        </w:rPr>
        <w:t>o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A06BA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1FD4375D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2B5CB378" w14:textId="030C042D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radka.krepelovamiholova@cssz.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1E5DBD6A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38558A" w14:textId="77777777" w:rsidR="00CC3BBD" w:rsidRPr="00A06BAC" w:rsidRDefault="00CC3BBD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4536544B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4C8DD2" w14:textId="77777777" w:rsidR="00CC3BBD" w:rsidRPr="00A06BAC" w:rsidRDefault="00CC3BB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E9A38F" w14:textId="77777777" w:rsidR="00CC3BBD" w:rsidRPr="00A06BAC" w:rsidRDefault="00CC3BBD" w:rsidP="00A06BAC">
      <w:pPr>
        <w:spacing w:after="0" w:line="288" w:lineRule="auto"/>
        <w:ind w:left="5040" w:hanging="220"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>v z.</w:t>
      </w:r>
    </w:p>
    <w:p w14:paraId="1FFA4394" w14:textId="77777777" w:rsidR="00A06BAC" w:rsidRPr="00A06BAC" w:rsidRDefault="00A06BA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CC3BBD" w:rsidRPr="00A06BAC" w14:paraId="5433FF24" w14:textId="77777777" w:rsidTr="00A06BAC">
        <w:trPr>
          <w:trHeight w:val="269"/>
          <w:jc w:val="right"/>
        </w:trPr>
        <w:tc>
          <w:tcPr>
            <w:tcW w:w="4820" w:type="dxa"/>
            <w:hideMark/>
          </w:tcPr>
          <w:p w14:paraId="55345880" w14:textId="77777777" w:rsidR="00CC3BBD" w:rsidRPr="00A06BAC" w:rsidRDefault="00CC3BB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06BA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A06BA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06BA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A06BA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A06BA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CC3BBD" w:rsidRPr="00A06BAC" w14:paraId="666B6DEE" w14:textId="77777777" w:rsidTr="00A06BAC">
        <w:trPr>
          <w:trHeight w:val="269"/>
          <w:jc w:val="right"/>
        </w:trPr>
        <w:tc>
          <w:tcPr>
            <w:tcW w:w="4820" w:type="dxa"/>
            <w:hideMark/>
          </w:tcPr>
          <w:p w14:paraId="115D58BD" w14:textId="77777777" w:rsidR="00A06BAC" w:rsidRPr="00A06BAC" w:rsidRDefault="00CC3BBD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A06BA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69CFDD58" w14:textId="7F08D842" w:rsidR="00CC3BBD" w:rsidRPr="00A06BAC" w:rsidRDefault="00CC3BB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06BA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CC3BBD" w:rsidRPr="00AE1B8B" w14:paraId="3F3E20D2" w14:textId="77777777" w:rsidTr="00A06BAC">
        <w:trPr>
          <w:trHeight w:val="80"/>
          <w:jc w:val="right"/>
        </w:trPr>
        <w:tc>
          <w:tcPr>
            <w:tcW w:w="4820" w:type="dxa"/>
            <w:hideMark/>
          </w:tcPr>
          <w:p w14:paraId="4265320E" w14:textId="77777777" w:rsidR="00CC3BBD" w:rsidRPr="00A06BAC" w:rsidRDefault="00CC3BBD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A06BA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D7DFB0B" w14:textId="77777777" w:rsidR="00CC3BBD" w:rsidRPr="00083F48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14BE44" w14:textId="77777777" w:rsidR="00CC3BBD" w:rsidRPr="00083F48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D43EC6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79065F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F65F8E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BC736C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A4CFD9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0C69AF6" w14:textId="77777777" w:rsidR="00CC3BBD" w:rsidRPr="00176C27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E33B51E" w14:textId="77777777" w:rsidR="00CC3BBD" w:rsidRPr="00176C27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0B8335D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5974D2D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878A1BF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6E1F388" w14:textId="77777777" w:rsidR="00CC3BBD" w:rsidRPr="002273E7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5486566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66CE5A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07136F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8160C4" w14:textId="77777777" w:rsidR="00CC3BBD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6A1812" w14:textId="2C5C5A44" w:rsidR="00CC3BBD" w:rsidRPr="00A06BAC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A06BAC" w:rsidRPr="00A06BA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06BA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52A2E59" w14:textId="77777777" w:rsidR="00CC3BBD" w:rsidRPr="00083F48" w:rsidRDefault="00CC3BBD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A06BAC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E40F4EF" w14:textId="77777777" w:rsidR="00CC3BBD" w:rsidRDefault="00CC3BBD" w:rsidP="00387B1A"/>
    <w:p w14:paraId="3D013E2E" w14:textId="77777777" w:rsidR="00CC3BBD" w:rsidRDefault="00CC3BBD" w:rsidP="00387B1A"/>
    <w:p w14:paraId="73BB3DE1" w14:textId="77777777" w:rsidR="00CC3BBD" w:rsidRDefault="00CC3BBD" w:rsidP="00387B1A">
      <w:pPr>
        <w:sectPr w:rsidR="00CC3BBD" w:rsidSect="00CC3BBD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141D267" w14:textId="77777777" w:rsidR="00CC3BBD" w:rsidRDefault="00CC3BBD" w:rsidP="00387B1A"/>
    <w:sectPr w:rsidR="00CC3BBD" w:rsidSect="00CC3BB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84C18" w14:textId="77777777" w:rsidR="00CC3BBD" w:rsidRDefault="00CC3BBD" w:rsidP="00C87830">
      <w:pPr>
        <w:spacing w:after="0" w:line="240" w:lineRule="auto"/>
      </w:pPr>
      <w:r>
        <w:separator/>
      </w:r>
    </w:p>
  </w:endnote>
  <w:endnote w:type="continuationSeparator" w:id="0">
    <w:p w14:paraId="70CBDC49" w14:textId="77777777" w:rsidR="00CC3BBD" w:rsidRDefault="00CC3BB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B0875" w14:textId="77777777" w:rsidR="00CC3BBD" w:rsidRDefault="00CC3BBD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D205D99" w14:textId="77777777" w:rsidR="00CC3BBD" w:rsidRDefault="00CC3B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85E1D" w14:textId="77777777" w:rsidR="00CC3BBD" w:rsidRDefault="00CC3BBD">
    <w:pPr>
      <w:pStyle w:val="Zpat"/>
      <w:jc w:val="center"/>
    </w:pPr>
  </w:p>
  <w:p w14:paraId="65DF6735" w14:textId="77777777" w:rsidR="00CC3BBD" w:rsidRDefault="00CC3BB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CF85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8FFDCB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5675A" w14:textId="77777777" w:rsidR="00F35E9F" w:rsidRDefault="00F35E9F">
    <w:pPr>
      <w:pStyle w:val="Zpat"/>
      <w:jc w:val="center"/>
    </w:pPr>
  </w:p>
  <w:p w14:paraId="22FAB7F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5B841" w14:textId="77777777" w:rsidR="00CC3BBD" w:rsidRDefault="00CC3BBD" w:rsidP="00C87830">
      <w:pPr>
        <w:spacing w:after="0" w:line="240" w:lineRule="auto"/>
      </w:pPr>
      <w:r>
        <w:separator/>
      </w:r>
    </w:p>
  </w:footnote>
  <w:footnote w:type="continuationSeparator" w:id="0">
    <w:p w14:paraId="32ED6EF6" w14:textId="77777777" w:rsidR="00CC3BBD" w:rsidRDefault="00CC3BBD" w:rsidP="00C87830">
      <w:pPr>
        <w:spacing w:after="0" w:line="240" w:lineRule="auto"/>
      </w:pPr>
      <w:r>
        <w:continuationSeparator/>
      </w:r>
    </w:p>
  </w:footnote>
  <w:footnote w:id="1">
    <w:p w14:paraId="164C9017" w14:textId="77777777" w:rsidR="00CC3BBD" w:rsidRPr="00C80715" w:rsidRDefault="00CC3BBD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240772F" w14:textId="77777777" w:rsidR="00CC3BBD" w:rsidRPr="00C80715" w:rsidRDefault="00CC3BBD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E290739" w14:textId="77777777" w:rsidR="00CC3BBD" w:rsidRPr="00B53290" w:rsidRDefault="00CC3BBD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707004C" w14:textId="77777777" w:rsidR="00CC3BBD" w:rsidRPr="00B53290" w:rsidRDefault="00CC3BB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2A312AB" w14:textId="77777777" w:rsidR="00CC3BBD" w:rsidRPr="00BC46D8" w:rsidRDefault="00CC3BB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50FE04B" w14:textId="77777777" w:rsidR="00CC3BBD" w:rsidRPr="002273E7" w:rsidRDefault="00CC3BBD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D1C839B" w14:textId="77777777" w:rsidR="00CC3BBD" w:rsidRPr="001862C1" w:rsidRDefault="00CC3BBD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9F17A12" w14:textId="77777777" w:rsidR="00CC3BBD" w:rsidRPr="0003051C" w:rsidRDefault="00CC3BBD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76FB6" w14:textId="383A4C0F" w:rsidR="00CC3BBD" w:rsidRDefault="00CC3BBD" w:rsidP="00A06BAC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69E48D1" wp14:editId="4BDC8AC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8559568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6BAC">
      <w:rPr>
        <w:noProof/>
      </w:rPr>
      <w:drawing>
        <wp:inline distT="0" distB="0" distL="0" distR="0" wp14:anchorId="6114F674" wp14:editId="48491F15">
          <wp:extent cx="7566025" cy="719455"/>
          <wp:effectExtent l="0" t="0" r="0" b="4445"/>
          <wp:docPr id="11444222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31DF" w14:textId="05FDA359" w:rsidR="00CC3BBD" w:rsidRDefault="00CC3BBD" w:rsidP="00CC3BBD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E4DE7D" wp14:editId="32382D7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4099125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B23196" w14:textId="77777777" w:rsidR="00CC3BBD" w:rsidRDefault="00CC3BB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DD596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5821F9C9" w14:textId="5D34DA93" w:rsidR="00CC3BBD" w:rsidRDefault="00CC3BB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D596E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6BF581BE" w14:textId="77777777" w:rsidR="00CC3BBD" w:rsidRPr="00CD0B12" w:rsidRDefault="00CC3BB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D596E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E4DE7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FB23196" w14:textId="77777777" w:rsidR="00CC3BBD" w:rsidRDefault="00CC3BB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DD596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5821F9C9" w14:textId="5D34DA93" w:rsidR="00CC3BBD" w:rsidRDefault="00CC3BB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D596E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6BF581BE" w14:textId="77777777" w:rsidR="00CC3BBD" w:rsidRPr="00CD0B12" w:rsidRDefault="00CC3BB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D596E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04CD5BB7" wp14:editId="6324632D">
          <wp:extent cx="7566025" cy="719455"/>
          <wp:effectExtent l="0" t="0" r="0" b="4445"/>
          <wp:docPr id="204358120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8967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E8C07D1" wp14:editId="7D14912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9114FCD" wp14:editId="482F1BA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C8C3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244A7A4" wp14:editId="2EE00D7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200D53" w14:textId="77777777" w:rsidR="000C0E14" w:rsidRDefault="00FD4BF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DAC0E89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CB64808" w14:textId="77777777" w:rsidR="000C0E14" w:rsidRPr="00CD0B12" w:rsidRDefault="00FD4BF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44A7A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9200D53" w14:textId="77777777" w:rsidR="000C0E14" w:rsidRDefault="00FD4BF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DAC0E89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CB64808" w14:textId="77777777" w:rsidR="000C0E14" w:rsidRPr="00CD0B12" w:rsidRDefault="00FD4BF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471E56C" wp14:editId="007B53D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0B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F7218"/>
    <w:rsid w:val="00903243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06BAC"/>
    <w:rsid w:val="00A2007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C3BBD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  <w:rsid w:val="00FD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C05C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1261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2</cp:revision>
  <cp:lastPrinted>2026-06-11T08:35:00Z</cp:lastPrinted>
  <dcterms:created xsi:type="dcterms:W3CDTF">2026-06-11T08:17:00Z</dcterms:created>
  <dcterms:modified xsi:type="dcterms:W3CDTF">2026-06-11T08:52:00Z</dcterms:modified>
</cp:coreProperties>
</file>